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88" w:rsidRPr="00AB35C4" w:rsidRDefault="00AB35C4" w:rsidP="00AB35C4">
      <w:pPr>
        <w:spacing w:line="360" w:lineRule="auto"/>
        <w:ind w:firstLine="708"/>
        <w:jc w:val="both"/>
        <w:rPr>
          <w:sz w:val="28"/>
          <w:szCs w:val="28"/>
        </w:rPr>
      </w:pPr>
      <w:r w:rsidRPr="00AB35C4">
        <w:rPr>
          <w:sz w:val="28"/>
          <w:szCs w:val="28"/>
        </w:rPr>
        <w:t xml:space="preserve">PARA INSTAURAÇÃO DE PROCESSO DE CANCELAMENTO DE REGISTRO ACADÊMICO, </w:t>
      </w:r>
      <w:proofErr w:type="gramStart"/>
      <w:r w:rsidRPr="00AB35C4">
        <w:rPr>
          <w:sz w:val="28"/>
          <w:szCs w:val="28"/>
        </w:rPr>
        <w:t>DEVE-SE</w:t>
      </w:r>
      <w:proofErr w:type="gramEnd"/>
      <w:r w:rsidRPr="00AB35C4">
        <w:rPr>
          <w:sz w:val="28"/>
          <w:szCs w:val="28"/>
        </w:rPr>
        <w:t xml:space="preserve"> REUNIR OS SEGUINTES DOCUMENTOS PARA INSTRUÇÃO, </w:t>
      </w:r>
      <w:r w:rsidRPr="00AB35C4">
        <w:rPr>
          <w:b/>
          <w:color w:val="FF0000"/>
          <w:sz w:val="28"/>
          <w:szCs w:val="28"/>
        </w:rPr>
        <w:t>NESSA ORDEM</w:t>
      </w:r>
      <w:r w:rsidRPr="00AB35C4">
        <w:rPr>
          <w:sz w:val="28"/>
          <w:szCs w:val="28"/>
        </w:rPr>
        <w:t>:</w:t>
      </w:r>
    </w:p>
    <w:p w:rsidR="00AB35C4" w:rsidRPr="00AB35C4" w:rsidRDefault="00AB35C4" w:rsidP="00AB35C4">
      <w:pPr>
        <w:jc w:val="both"/>
        <w:rPr>
          <w:sz w:val="28"/>
          <w:szCs w:val="28"/>
        </w:rPr>
      </w:pPr>
    </w:p>
    <w:p w:rsidR="00B471D2" w:rsidRPr="00AB35C4" w:rsidRDefault="0098461B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Termo de Justificativa para Abertura de Processo</w:t>
      </w:r>
      <w:r w:rsidR="00AB35C4" w:rsidRPr="00AB35C4">
        <w:rPr>
          <w:sz w:val="28"/>
          <w:szCs w:val="28"/>
        </w:rPr>
        <w:t xml:space="preserve"> (assinado pelo </w:t>
      </w:r>
      <w:r w:rsidR="00B700D9">
        <w:rPr>
          <w:sz w:val="28"/>
          <w:szCs w:val="28"/>
        </w:rPr>
        <w:t>presidente da CADD do respectivo curso</w:t>
      </w:r>
      <w:r w:rsidR="00AB35C4" w:rsidRPr="00AB35C4">
        <w:rPr>
          <w:sz w:val="28"/>
          <w:szCs w:val="28"/>
        </w:rPr>
        <w:t>)</w:t>
      </w:r>
      <w:r w:rsidRPr="00AB35C4">
        <w:rPr>
          <w:sz w:val="28"/>
          <w:szCs w:val="28"/>
        </w:rPr>
        <w:t>;</w:t>
      </w:r>
    </w:p>
    <w:p w:rsidR="0098461B" w:rsidRPr="00AB35C4" w:rsidRDefault="0098461B" w:rsidP="00AB35C4">
      <w:pPr>
        <w:pStyle w:val="PargrafodaLista"/>
        <w:jc w:val="both"/>
        <w:rPr>
          <w:sz w:val="28"/>
          <w:szCs w:val="28"/>
        </w:rPr>
      </w:pPr>
    </w:p>
    <w:p w:rsidR="0098461B" w:rsidRPr="00AB35C4" w:rsidRDefault="0098461B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Resolução CONEN nº 01/2013;</w:t>
      </w:r>
    </w:p>
    <w:p w:rsidR="0098461B" w:rsidRPr="00AB35C4" w:rsidRDefault="0098461B" w:rsidP="00AB35C4">
      <w:pPr>
        <w:pStyle w:val="PargrafodaLista"/>
        <w:jc w:val="both"/>
        <w:rPr>
          <w:sz w:val="28"/>
          <w:szCs w:val="28"/>
        </w:rPr>
      </w:pPr>
    </w:p>
    <w:p w:rsidR="0098461B" w:rsidRPr="00AB35C4" w:rsidRDefault="0098461B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Resolução CONDEP nº 12/2009;</w:t>
      </w:r>
    </w:p>
    <w:p w:rsidR="0098461B" w:rsidRPr="00AB35C4" w:rsidRDefault="0098461B" w:rsidP="00AB35C4">
      <w:pPr>
        <w:pStyle w:val="PargrafodaLista"/>
        <w:jc w:val="both"/>
        <w:rPr>
          <w:sz w:val="28"/>
          <w:szCs w:val="28"/>
        </w:rPr>
      </w:pPr>
    </w:p>
    <w:p w:rsidR="0098461B" w:rsidRPr="00AB35C4" w:rsidRDefault="0098461B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Página 21 do Regimento Interno dos Cursos de Graduação (Manual do Aluno);</w:t>
      </w:r>
    </w:p>
    <w:p w:rsidR="0098461B" w:rsidRPr="00AB35C4" w:rsidRDefault="0098461B" w:rsidP="00AB35C4">
      <w:pPr>
        <w:pStyle w:val="PargrafodaLista"/>
        <w:jc w:val="both"/>
        <w:rPr>
          <w:sz w:val="28"/>
          <w:szCs w:val="28"/>
        </w:rPr>
      </w:pPr>
    </w:p>
    <w:p w:rsidR="0098461B" w:rsidRPr="00AB35C4" w:rsidRDefault="0098461B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Histórico Escolar com cálculo de C.R. – relatório 11.02.05.99.20 extraído do SIE;</w:t>
      </w:r>
    </w:p>
    <w:p w:rsidR="0098461B" w:rsidRPr="00AB35C4" w:rsidRDefault="0098461B" w:rsidP="00AB35C4">
      <w:pPr>
        <w:pStyle w:val="PargrafodaLista"/>
        <w:jc w:val="both"/>
        <w:rPr>
          <w:sz w:val="28"/>
          <w:szCs w:val="28"/>
        </w:rPr>
      </w:pPr>
    </w:p>
    <w:p w:rsidR="0098461B" w:rsidRPr="00AB35C4" w:rsidRDefault="004B627E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 xml:space="preserve">Plano de Estudos do Aluno enviado pela CADD do curso </w:t>
      </w:r>
      <w:r w:rsidR="00AB35C4" w:rsidRPr="00AB35C4">
        <w:rPr>
          <w:sz w:val="28"/>
          <w:szCs w:val="28"/>
        </w:rPr>
        <w:t>(</w:t>
      </w:r>
      <w:r w:rsidRPr="00AB35C4">
        <w:rPr>
          <w:sz w:val="28"/>
          <w:szCs w:val="28"/>
        </w:rPr>
        <w:t>quando houver);</w:t>
      </w:r>
    </w:p>
    <w:p w:rsidR="004B627E" w:rsidRPr="00AB35C4" w:rsidRDefault="004B627E" w:rsidP="00AB35C4">
      <w:pPr>
        <w:pStyle w:val="PargrafodaLista"/>
        <w:jc w:val="both"/>
        <w:rPr>
          <w:sz w:val="28"/>
          <w:szCs w:val="28"/>
        </w:rPr>
      </w:pPr>
    </w:p>
    <w:p w:rsidR="004B627E" w:rsidRDefault="004B627E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 xml:space="preserve">Demais documentos enviados pela CADD do curso </w:t>
      </w:r>
      <w:r w:rsidR="00AB35C4" w:rsidRPr="00AB35C4">
        <w:rPr>
          <w:sz w:val="28"/>
          <w:szCs w:val="28"/>
        </w:rPr>
        <w:t>(</w:t>
      </w:r>
      <w:r w:rsidRPr="00AB35C4">
        <w:rPr>
          <w:sz w:val="28"/>
          <w:szCs w:val="28"/>
        </w:rPr>
        <w:t>quando houver</w:t>
      </w:r>
      <w:r w:rsidR="00AB35C4" w:rsidRPr="00AB35C4">
        <w:rPr>
          <w:sz w:val="28"/>
          <w:szCs w:val="28"/>
        </w:rPr>
        <w:t>)</w:t>
      </w:r>
      <w:r w:rsidRPr="00AB35C4">
        <w:rPr>
          <w:sz w:val="28"/>
          <w:szCs w:val="28"/>
        </w:rPr>
        <w:t>.</w:t>
      </w:r>
    </w:p>
    <w:p w:rsidR="00DE0057" w:rsidRPr="00DE0057" w:rsidRDefault="00DE0057" w:rsidP="00DE0057">
      <w:pPr>
        <w:pStyle w:val="PargrafodaLista"/>
        <w:rPr>
          <w:sz w:val="28"/>
          <w:szCs w:val="28"/>
        </w:rPr>
      </w:pPr>
    </w:p>
    <w:p w:rsidR="00DE0057" w:rsidRDefault="00DE0057" w:rsidP="00DE0057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 w:rsidRPr="00AB35C4">
        <w:rPr>
          <w:sz w:val="28"/>
          <w:szCs w:val="28"/>
        </w:rPr>
        <w:t>Termo de Ciência sobre Abertura de Processo;</w:t>
      </w:r>
    </w:p>
    <w:p w:rsidR="00DE0057" w:rsidRPr="00DE0057" w:rsidRDefault="00DE0057" w:rsidP="00DE0057">
      <w:pPr>
        <w:pStyle w:val="PargrafodaLista"/>
        <w:rPr>
          <w:sz w:val="28"/>
          <w:szCs w:val="28"/>
        </w:rPr>
      </w:pPr>
    </w:p>
    <w:p w:rsidR="00DE0057" w:rsidRPr="00AB35C4" w:rsidRDefault="00DE0057" w:rsidP="00AB35C4">
      <w:pPr>
        <w:pStyle w:val="Pargrafoda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Solicitação de Cancelamento de Registro Acadêmico;</w:t>
      </w:r>
      <w:bookmarkStart w:id="0" w:name="_GoBack"/>
      <w:bookmarkEnd w:id="0"/>
    </w:p>
    <w:p w:rsidR="00AB35C4" w:rsidRPr="00AB35C4" w:rsidRDefault="00AB35C4" w:rsidP="00AB35C4">
      <w:pPr>
        <w:pStyle w:val="PargrafodaLista"/>
        <w:jc w:val="both"/>
        <w:rPr>
          <w:sz w:val="28"/>
          <w:szCs w:val="28"/>
        </w:rPr>
      </w:pPr>
    </w:p>
    <w:p w:rsidR="00AB35C4" w:rsidRPr="00AB35C4" w:rsidRDefault="00AB35C4" w:rsidP="00AB35C4">
      <w:pPr>
        <w:jc w:val="both"/>
        <w:rPr>
          <w:sz w:val="28"/>
          <w:szCs w:val="28"/>
        </w:rPr>
      </w:pPr>
    </w:p>
    <w:p w:rsidR="00AB35C4" w:rsidRPr="00AB35C4" w:rsidRDefault="00AB35C4" w:rsidP="00AB35C4">
      <w:pPr>
        <w:spacing w:line="360" w:lineRule="auto"/>
        <w:ind w:firstLine="708"/>
        <w:jc w:val="both"/>
        <w:rPr>
          <w:sz w:val="28"/>
          <w:szCs w:val="28"/>
        </w:rPr>
      </w:pPr>
      <w:r w:rsidRPr="00AB35C4">
        <w:rPr>
          <w:sz w:val="28"/>
          <w:szCs w:val="28"/>
        </w:rPr>
        <w:t xml:space="preserve">APÓS JUNÇÃO </w:t>
      </w:r>
      <w:r>
        <w:rPr>
          <w:sz w:val="28"/>
          <w:szCs w:val="28"/>
        </w:rPr>
        <w:t xml:space="preserve">E ORDENAÇÃO </w:t>
      </w:r>
      <w:r w:rsidRPr="00AB35C4">
        <w:rPr>
          <w:sz w:val="28"/>
          <w:szCs w:val="28"/>
        </w:rPr>
        <w:t>DOS DOCUMENTOS, LEVÁ-LOS AO SETOR DE PROTOCOLO PARA ABERTURA DOS PROCESSOS.</w:t>
      </w:r>
    </w:p>
    <w:sectPr w:rsidR="00AB35C4" w:rsidRPr="00AB35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F413B"/>
    <w:multiLevelType w:val="hybridMultilevel"/>
    <w:tmpl w:val="913061D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1E2988"/>
    <w:multiLevelType w:val="hybridMultilevel"/>
    <w:tmpl w:val="AF56170C"/>
    <w:lvl w:ilvl="0" w:tplc="2BCC77FE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D2"/>
    <w:rsid w:val="00317088"/>
    <w:rsid w:val="004B627E"/>
    <w:rsid w:val="0098461B"/>
    <w:rsid w:val="00AB35C4"/>
    <w:rsid w:val="00B471D2"/>
    <w:rsid w:val="00B700D9"/>
    <w:rsid w:val="00DE0057"/>
    <w:rsid w:val="00FC1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1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471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Ramos</dc:creator>
  <cp:lastModifiedBy>Bruno Ramos</cp:lastModifiedBy>
  <cp:revision>3</cp:revision>
  <dcterms:created xsi:type="dcterms:W3CDTF">2017-08-16T11:36:00Z</dcterms:created>
  <dcterms:modified xsi:type="dcterms:W3CDTF">2018-10-04T13:30:00Z</dcterms:modified>
</cp:coreProperties>
</file>